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07367" w:rsidRPr="00DD5BF5" w:rsidTr="0001773B">
        <w:tc>
          <w:tcPr>
            <w:tcW w:w="9923" w:type="dxa"/>
          </w:tcPr>
          <w:p w:rsidR="00E07367" w:rsidRPr="00DD5BF5" w:rsidRDefault="00ED64DE" w:rsidP="00E07367">
            <w:pPr>
              <w:ind w:left="4536" w:firstLine="0"/>
              <w:outlineLvl w:val="0"/>
              <w:rPr>
                <w:sz w:val="20"/>
              </w:rPr>
            </w:pPr>
            <w:r w:rsidRPr="00A8190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6" o:title="novosib2"/>
                </v:shape>
              </w:pict>
            </w:r>
          </w:p>
          <w:p w:rsidR="00E07367" w:rsidRPr="00DD5BF5" w:rsidRDefault="00E07367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07367" w:rsidRPr="00DD5BF5" w:rsidRDefault="00E07367" w:rsidP="00E07367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07367" w:rsidRPr="00DD5BF5" w:rsidRDefault="00E07367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07367" w:rsidRPr="00DD5BF5" w:rsidRDefault="00E07367" w:rsidP="00E07367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07367" w:rsidRPr="00DD5BF5" w:rsidRDefault="00E07367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E07367" w:rsidRPr="007861AD" w:rsidRDefault="00E07367" w:rsidP="00E07367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</w:pPr>
            <w:r w:rsidRPr="007861AD">
              <w:rPr>
                <w:b/>
              </w:rPr>
              <w:t>От</w:t>
            </w:r>
            <w:r w:rsidRPr="007861AD">
              <w:t xml:space="preserve">  </w:t>
            </w:r>
            <w:r w:rsidRPr="007861AD">
              <w:tab/>
            </w:r>
            <w:r w:rsidRPr="007861AD">
              <w:rPr>
                <w:u w:val="single"/>
              </w:rPr>
              <w:t xml:space="preserve">  </w:t>
            </w:r>
            <w:r w:rsidR="00F549C5">
              <w:rPr>
                <w:u w:val="single"/>
              </w:rPr>
              <w:t>19.02.2016</w:t>
            </w:r>
            <w:r w:rsidRPr="007861AD">
              <w:rPr>
                <w:u w:val="single"/>
              </w:rPr>
              <w:tab/>
            </w:r>
            <w:r w:rsidRPr="007861AD">
              <w:tab/>
            </w:r>
            <w:r w:rsidRPr="007861AD">
              <w:rPr>
                <w:b/>
              </w:rPr>
              <w:t>№</w:t>
            </w:r>
            <w:r w:rsidRPr="007861AD">
              <w:t xml:space="preserve">  </w:t>
            </w:r>
            <w:r w:rsidRPr="007861AD">
              <w:rPr>
                <w:u w:val="single"/>
              </w:rPr>
              <w:t xml:space="preserve">   </w:t>
            </w:r>
            <w:r w:rsidR="00F549C5">
              <w:rPr>
                <w:u w:val="single"/>
              </w:rPr>
              <w:t>576</w:t>
            </w:r>
            <w:r w:rsidRPr="007861AD">
              <w:rPr>
                <w:u w:val="single"/>
              </w:rPr>
              <w:tab/>
            </w:r>
          </w:p>
          <w:p w:rsidR="00E07367" w:rsidRPr="00DD5BF5" w:rsidRDefault="00E07367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A83DD3" w:rsidRPr="005A51CA" w:rsidTr="002D42B2">
        <w:trPr>
          <w:trHeight w:val="583"/>
        </w:trPr>
        <w:tc>
          <w:tcPr>
            <w:tcW w:w="7797" w:type="dxa"/>
          </w:tcPr>
          <w:p w:rsidR="00A83DD3" w:rsidRPr="005A51CA" w:rsidRDefault="002D42B2" w:rsidP="00F74715">
            <w:pPr>
              <w:ind w:firstLine="0"/>
              <w:rPr>
                <w:szCs w:val="26"/>
              </w:rPr>
            </w:pPr>
            <w:r w:rsidRPr="002D42B2">
              <w:rPr>
                <w:szCs w:val="26"/>
              </w:rPr>
              <w:t>Об утверждении проекта межевания застроенной территории в границах ул. Тихвинской, ул. Степной в Ленинском районе, в границах проекта планировки территории, ограниченной ул</w:t>
            </w:r>
            <w:r w:rsidRPr="002D42B2">
              <w:rPr>
                <w:szCs w:val="26"/>
              </w:rPr>
              <w:t>и</w:t>
            </w:r>
            <w:r w:rsidR="00E07367">
              <w:rPr>
                <w:szCs w:val="26"/>
              </w:rPr>
              <w:t xml:space="preserve">цами </w:t>
            </w:r>
            <w:r w:rsidRPr="002D42B2">
              <w:rPr>
                <w:szCs w:val="26"/>
              </w:rPr>
              <w:t>Станиславского, Титова и Связистов и перспективной городской магистралью, в Ленинском районе</w:t>
            </w:r>
          </w:p>
        </w:tc>
      </w:tr>
    </w:tbl>
    <w:p w:rsidR="00A83DD3" w:rsidRPr="005A51CA" w:rsidRDefault="00A83DD3" w:rsidP="00A83DD3">
      <w:pPr>
        <w:rPr>
          <w:szCs w:val="26"/>
        </w:rPr>
      </w:pPr>
    </w:p>
    <w:p w:rsidR="00A83DD3" w:rsidRPr="005A51CA" w:rsidRDefault="00A83DD3" w:rsidP="00A83DD3">
      <w:pPr>
        <w:rPr>
          <w:szCs w:val="26"/>
        </w:rPr>
      </w:pPr>
    </w:p>
    <w:p w:rsidR="002D42B2" w:rsidRPr="002D42B2" w:rsidRDefault="002D42B2" w:rsidP="002D42B2">
      <w:pPr>
        <w:rPr>
          <w:szCs w:val="26"/>
        </w:rPr>
      </w:pPr>
      <w:r w:rsidRPr="002D42B2">
        <w:rPr>
          <w:szCs w:val="26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 966 «О Порядке подготовки документации по планировке терр</w:t>
      </w:r>
      <w:r w:rsidRPr="002D42B2">
        <w:rPr>
          <w:szCs w:val="26"/>
        </w:rPr>
        <w:t>и</w:t>
      </w:r>
      <w:r w:rsidRPr="002D42B2">
        <w:rPr>
          <w:szCs w:val="26"/>
        </w:rPr>
        <w:t>тории города Новосибирска», постановлением мэрии города Новосибирска от 22.06.2015 № 4206 «Об утверждении проекта планировки территории, огран</w:t>
      </w:r>
      <w:r w:rsidRPr="002D42B2">
        <w:rPr>
          <w:szCs w:val="26"/>
        </w:rPr>
        <w:t>и</w:t>
      </w:r>
      <w:r w:rsidRPr="002D42B2">
        <w:rPr>
          <w:szCs w:val="26"/>
        </w:rPr>
        <w:t>ченной улицами Станиславского, Титова и Связистов и перспек</w:t>
      </w:r>
      <w:r w:rsidR="00E07367">
        <w:rPr>
          <w:szCs w:val="26"/>
        </w:rPr>
        <w:t xml:space="preserve">тивной городской магистралью, в </w:t>
      </w:r>
      <w:r w:rsidRPr="002D42B2">
        <w:rPr>
          <w:szCs w:val="26"/>
        </w:rPr>
        <w:t>Ленинском районе», договором о развитии застроенной террит</w:t>
      </w:r>
      <w:r w:rsidRPr="002D42B2">
        <w:rPr>
          <w:szCs w:val="26"/>
        </w:rPr>
        <w:t>о</w:t>
      </w:r>
      <w:r w:rsidRPr="002D42B2">
        <w:rPr>
          <w:szCs w:val="26"/>
        </w:rPr>
        <w:t>рии от</w:t>
      </w:r>
      <w:r w:rsidR="00E07367">
        <w:rPr>
          <w:szCs w:val="26"/>
        </w:rPr>
        <w:t xml:space="preserve"> 12.09.2014 № </w:t>
      </w:r>
      <w:r w:rsidRPr="002D42B2">
        <w:rPr>
          <w:szCs w:val="26"/>
        </w:rPr>
        <w:t>27, руководствуясь Уставом города Новосибирска,</w:t>
      </w:r>
      <w:r w:rsidR="00436BC0">
        <w:rPr>
          <w:szCs w:val="26"/>
        </w:rPr>
        <w:t xml:space="preserve"> </w:t>
      </w:r>
      <w:r w:rsidRPr="002D42B2">
        <w:rPr>
          <w:szCs w:val="26"/>
        </w:rPr>
        <w:t>ПОСТАНОВЛЯЮ: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 xml:space="preserve">1. Утвердить </w:t>
      </w:r>
      <w:r w:rsidRPr="00653AB6">
        <w:rPr>
          <w:bCs/>
          <w:iCs/>
          <w:szCs w:val="26"/>
        </w:rPr>
        <w:t xml:space="preserve">проект </w:t>
      </w:r>
      <w:r w:rsidRPr="00653AB6">
        <w:rPr>
          <w:szCs w:val="26"/>
        </w:rPr>
        <w:t xml:space="preserve">межевания </w:t>
      </w:r>
      <w:r w:rsidR="006076AE" w:rsidRPr="003D0EDB">
        <w:rPr>
          <w:szCs w:val="26"/>
        </w:rPr>
        <w:t xml:space="preserve">застроенной территории в границах </w:t>
      </w:r>
      <w:r w:rsidR="002D42B2" w:rsidRPr="002D42B2">
        <w:rPr>
          <w:szCs w:val="26"/>
        </w:rPr>
        <w:t>ул. Тихвинской, ул. Степной</w:t>
      </w:r>
      <w:r w:rsidR="006076AE" w:rsidRPr="003D0EDB">
        <w:rPr>
          <w:szCs w:val="26"/>
        </w:rPr>
        <w:t xml:space="preserve"> в Ленинском районе, в границах проекта планировки территории, ограниченной улицами Станиславского, Титова и Связистов и пе</w:t>
      </w:r>
      <w:r w:rsidR="006076AE" w:rsidRPr="003D0EDB">
        <w:rPr>
          <w:szCs w:val="26"/>
        </w:rPr>
        <w:t>р</w:t>
      </w:r>
      <w:r w:rsidR="006076AE" w:rsidRPr="003D0EDB">
        <w:rPr>
          <w:szCs w:val="26"/>
        </w:rPr>
        <w:t>спективной городской магистралью, в Ленинском районе</w:t>
      </w:r>
      <w:r w:rsidRPr="00653AB6">
        <w:rPr>
          <w:szCs w:val="26"/>
        </w:rPr>
        <w:t xml:space="preserve"> (приложение).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653AB6">
        <w:rPr>
          <w:szCs w:val="26"/>
        </w:rPr>
        <w:t>р</w:t>
      </w:r>
      <w:r w:rsidRPr="00653AB6">
        <w:rPr>
          <w:szCs w:val="26"/>
        </w:rPr>
        <w:t>мационно-телекоммуникационной сети «Интернет».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653AB6">
        <w:rPr>
          <w:szCs w:val="26"/>
        </w:rPr>
        <w:t>о</w:t>
      </w:r>
      <w:r w:rsidRPr="00653AB6">
        <w:rPr>
          <w:szCs w:val="26"/>
        </w:rPr>
        <w:t>становления.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07367" w:rsidRPr="0097269B" w:rsidTr="00260E30">
        <w:tc>
          <w:tcPr>
            <w:tcW w:w="6946" w:type="dxa"/>
          </w:tcPr>
          <w:p w:rsidR="00E07367" w:rsidRPr="0097269B" w:rsidRDefault="00E07367" w:rsidP="00E07367">
            <w:pPr>
              <w:spacing w:before="600" w:line="240" w:lineRule="atLeast"/>
              <w:ind w:firstLine="0"/>
            </w:pPr>
            <w:r w:rsidRPr="0097269B">
              <w:t xml:space="preserve">Исполняющий обязанности </w:t>
            </w:r>
          </w:p>
          <w:p w:rsidR="00E07367" w:rsidRPr="0097269B" w:rsidRDefault="00E07367" w:rsidP="00E07367">
            <w:pPr>
              <w:spacing w:line="240" w:lineRule="atLeast"/>
              <w:ind w:firstLine="0"/>
            </w:pPr>
            <w:r w:rsidRPr="0097269B"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E07367" w:rsidRPr="0097269B" w:rsidRDefault="00E07367" w:rsidP="00AD0BA5">
            <w:pPr>
              <w:pStyle w:val="7"/>
              <w:spacing w:before="0"/>
              <w:jc w:val="right"/>
            </w:pPr>
            <w:r>
              <w:t>Б. В. Буреев</w:t>
            </w:r>
          </w:p>
        </w:tc>
      </w:tr>
    </w:tbl>
    <w:p w:rsidR="00E07367" w:rsidRDefault="00E07367" w:rsidP="00E07367">
      <w:pPr>
        <w:suppressAutoHyphens/>
        <w:ind w:firstLine="0"/>
        <w:rPr>
          <w:sz w:val="24"/>
          <w:szCs w:val="24"/>
        </w:rPr>
      </w:pPr>
    </w:p>
    <w:p w:rsidR="00E07367" w:rsidRDefault="00E07367" w:rsidP="00E07367">
      <w:pPr>
        <w:suppressAutoHyphens/>
        <w:ind w:firstLine="0"/>
        <w:rPr>
          <w:sz w:val="24"/>
          <w:szCs w:val="24"/>
        </w:rPr>
      </w:pPr>
    </w:p>
    <w:p w:rsidR="00E07367" w:rsidRPr="00A67661" w:rsidRDefault="00E07367" w:rsidP="00E07367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E07367" w:rsidRPr="00A67661" w:rsidRDefault="00E07367" w:rsidP="00E07367">
      <w:pPr>
        <w:suppressAutoHyphens/>
        <w:ind w:firstLine="0"/>
        <w:rPr>
          <w:sz w:val="24"/>
          <w:szCs w:val="24"/>
        </w:rPr>
      </w:pPr>
      <w:r w:rsidRPr="00A67661">
        <w:rPr>
          <w:sz w:val="24"/>
          <w:szCs w:val="24"/>
        </w:rPr>
        <w:t>2275</w:t>
      </w:r>
      <w:r>
        <w:rPr>
          <w:sz w:val="24"/>
          <w:szCs w:val="24"/>
        </w:rPr>
        <w:t>070</w:t>
      </w:r>
    </w:p>
    <w:p w:rsidR="00E07367" w:rsidRDefault="00E07367" w:rsidP="00E07367">
      <w:pPr>
        <w:ind w:firstLine="0"/>
      </w:pPr>
      <w:r w:rsidRPr="00A67661">
        <w:rPr>
          <w:sz w:val="24"/>
          <w:szCs w:val="24"/>
        </w:rPr>
        <w:t>ГУАиГ</w:t>
      </w:r>
    </w:p>
    <w:p w:rsidR="00A83DD3" w:rsidRDefault="00A83DD3" w:rsidP="00A83DD3">
      <w:pPr>
        <w:ind w:left="6580" w:firstLine="0"/>
        <w:jc w:val="left"/>
        <w:rPr>
          <w:szCs w:val="26"/>
        </w:rPr>
        <w:sectPr w:rsidR="00A83DD3" w:rsidSect="00F74715">
          <w:headerReference w:type="default" r:id="rId7"/>
          <w:headerReference w:type="first" r:id="rId8"/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60"/>
        </w:sectPr>
      </w:pPr>
    </w:p>
    <w:p w:rsidR="002D7E58" w:rsidRPr="002D7E58" w:rsidRDefault="00A8190F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>
        <w:rPr>
          <w:szCs w:val="26"/>
        </w:rPr>
        <w:lastRenderedPageBreak/>
        <w:pict>
          <v:rect id="_x0000_s1028" style="position:absolute;left:0;text-align:left;margin-left:239.45pt;margin-top:-26.8pt;width:26.25pt;height:30pt;z-index:251660288" strokecolor="white"/>
        </w:pict>
      </w:r>
      <w:r w:rsidR="002D7E58" w:rsidRPr="002D7E58">
        <w:rPr>
          <w:szCs w:val="26"/>
        </w:rPr>
        <w:t>Приложение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>к постановлению мэрии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>города Новосибирска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 xml:space="preserve">от </w:t>
      </w:r>
      <w:r w:rsidR="00F549C5">
        <w:rPr>
          <w:szCs w:val="26"/>
          <w:u w:val="single"/>
        </w:rPr>
        <w:t>19.02.2016</w:t>
      </w:r>
      <w:r w:rsidRPr="002D7E58">
        <w:rPr>
          <w:szCs w:val="26"/>
        </w:rPr>
        <w:t xml:space="preserve"> № </w:t>
      </w:r>
      <w:r w:rsidR="00F549C5">
        <w:rPr>
          <w:szCs w:val="26"/>
          <w:u w:val="single"/>
        </w:rPr>
        <w:t>576</w:t>
      </w:r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5A51CA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ПРОЕКТ</w:t>
      </w:r>
    </w:p>
    <w:p w:rsidR="00AA04BE" w:rsidRDefault="00A83DD3" w:rsidP="00C759A4">
      <w:pPr>
        <w:ind w:firstLine="0"/>
        <w:jc w:val="center"/>
        <w:rPr>
          <w:szCs w:val="26"/>
        </w:rPr>
      </w:pPr>
      <w:r w:rsidRPr="005A51CA">
        <w:rPr>
          <w:szCs w:val="26"/>
        </w:rPr>
        <w:t xml:space="preserve">межевания </w:t>
      </w:r>
      <w:r w:rsidR="006076AE" w:rsidRPr="003D0EDB">
        <w:rPr>
          <w:szCs w:val="26"/>
        </w:rPr>
        <w:t xml:space="preserve">застроенной территории в границах </w:t>
      </w:r>
      <w:r w:rsidR="002D42B2" w:rsidRPr="002D42B2">
        <w:rPr>
          <w:szCs w:val="26"/>
        </w:rPr>
        <w:t>ул. Тихвинской, ул. Степной</w:t>
      </w:r>
      <w:r w:rsidR="006076AE" w:rsidRPr="003D0EDB">
        <w:rPr>
          <w:szCs w:val="26"/>
        </w:rPr>
        <w:t xml:space="preserve"> </w:t>
      </w:r>
    </w:p>
    <w:p w:rsidR="00AA04BE" w:rsidRDefault="006076AE" w:rsidP="00C759A4">
      <w:pPr>
        <w:ind w:firstLine="0"/>
        <w:jc w:val="center"/>
        <w:rPr>
          <w:szCs w:val="26"/>
        </w:rPr>
      </w:pPr>
      <w:r w:rsidRPr="003D0EDB">
        <w:rPr>
          <w:szCs w:val="26"/>
        </w:rPr>
        <w:t xml:space="preserve">в Ленинском районе, в границах проекта планировки территории, </w:t>
      </w:r>
    </w:p>
    <w:p w:rsidR="00AA04BE" w:rsidRDefault="006076AE" w:rsidP="00C759A4">
      <w:pPr>
        <w:ind w:firstLine="0"/>
        <w:jc w:val="center"/>
        <w:rPr>
          <w:szCs w:val="26"/>
        </w:rPr>
      </w:pPr>
      <w:r w:rsidRPr="003D0EDB">
        <w:rPr>
          <w:szCs w:val="26"/>
        </w:rPr>
        <w:t>ограниченной улицами Станиславского, Титова и Связистов</w:t>
      </w:r>
    </w:p>
    <w:p w:rsidR="00AA04BE" w:rsidRDefault="006076AE" w:rsidP="00C759A4">
      <w:pPr>
        <w:ind w:firstLine="0"/>
        <w:jc w:val="center"/>
        <w:rPr>
          <w:szCs w:val="26"/>
        </w:rPr>
      </w:pPr>
      <w:r w:rsidRPr="003D0EDB">
        <w:rPr>
          <w:szCs w:val="26"/>
        </w:rPr>
        <w:t xml:space="preserve"> и перспективной городской магистралью, </w:t>
      </w:r>
    </w:p>
    <w:p w:rsidR="00A83DD3" w:rsidRPr="005A51CA" w:rsidRDefault="006076AE" w:rsidP="00C759A4">
      <w:pPr>
        <w:ind w:firstLine="0"/>
        <w:jc w:val="center"/>
        <w:rPr>
          <w:szCs w:val="26"/>
        </w:rPr>
      </w:pPr>
      <w:r w:rsidRPr="003D0EDB">
        <w:rPr>
          <w:szCs w:val="26"/>
        </w:rPr>
        <w:t>в Ленинском районе</w:t>
      </w:r>
    </w:p>
    <w:p w:rsidR="00A83DD3" w:rsidRPr="005A51CA" w:rsidRDefault="00A83DD3" w:rsidP="00A83DD3">
      <w:pPr>
        <w:rPr>
          <w:szCs w:val="26"/>
        </w:rPr>
      </w:pPr>
      <w:r w:rsidRPr="005A51CA">
        <w:rPr>
          <w:szCs w:val="26"/>
        </w:rPr>
        <w:tab/>
      </w:r>
    </w:p>
    <w:p w:rsidR="00F74715" w:rsidRPr="00F74715" w:rsidRDefault="00F74715" w:rsidP="00F74715">
      <w:pPr>
        <w:rPr>
          <w:szCs w:val="26"/>
        </w:rPr>
      </w:pPr>
      <w:r w:rsidRPr="00F74715">
        <w:rPr>
          <w:szCs w:val="26"/>
        </w:rPr>
        <w:t>Чертеж межевания территории с отображением красных линий, утвержде</w:t>
      </w:r>
      <w:r w:rsidRPr="00F74715">
        <w:rPr>
          <w:szCs w:val="26"/>
        </w:rPr>
        <w:t>н</w:t>
      </w:r>
      <w:r w:rsidRPr="00F74715">
        <w:rPr>
          <w:szCs w:val="26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F74715">
        <w:rPr>
          <w:szCs w:val="26"/>
        </w:rPr>
        <w:t>е</w:t>
      </w:r>
      <w:r w:rsidRPr="00F74715">
        <w:rPr>
          <w:szCs w:val="26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F74715">
        <w:rPr>
          <w:szCs w:val="26"/>
        </w:rPr>
        <w:t>о</w:t>
      </w:r>
      <w:r w:rsidRPr="00F74715">
        <w:rPr>
          <w:szCs w:val="26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 (прил</w:t>
      </w:r>
      <w:r w:rsidRPr="00F74715">
        <w:rPr>
          <w:szCs w:val="26"/>
        </w:rPr>
        <w:t>о</w:t>
      </w:r>
      <w:r w:rsidRPr="00F74715">
        <w:rPr>
          <w:szCs w:val="26"/>
        </w:rPr>
        <w:t>жение).</w:t>
      </w:r>
    </w:p>
    <w:p w:rsidR="00A83DD3" w:rsidRPr="00D3281F" w:rsidRDefault="00A83DD3" w:rsidP="00A83DD3">
      <w:pPr>
        <w:rPr>
          <w:sz w:val="22"/>
          <w:szCs w:val="22"/>
        </w:rPr>
      </w:pPr>
    </w:p>
    <w:p w:rsidR="00A83DD3" w:rsidRPr="00D3281F" w:rsidRDefault="00A83DD3" w:rsidP="00A83DD3">
      <w:pPr>
        <w:rPr>
          <w:sz w:val="18"/>
          <w:szCs w:val="18"/>
        </w:rPr>
      </w:pPr>
    </w:p>
    <w:p w:rsidR="00A83DD3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____</w:t>
      </w:r>
      <w:r>
        <w:rPr>
          <w:szCs w:val="26"/>
        </w:rPr>
        <w:t>_______</w:t>
      </w:r>
      <w:r w:rsidRPr="005A51CA">
        <w:rPr>
          <w:szCs w:val="26"/>
        </w:rPr>
        <w:t>_</w:t>
      </w:r>
    </w:p>
    <w:p w:rsidR="00A83DD3" w:rsidRDefault="00A83DD3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Pr="00A67661" w:rsidRDefault="00C759A4" w:rsidP="00C759A4">
      <w:pPr>
        <w:suppressAutoHyphens/>
        <w:ind w:firstLine="0"/>
        <w:rPr>
          <w:sz w:val="24"/>
          <w:szCs w:val="24"/>
        </w:rPr>
      </w:pPr>
    </w:p>
    <w:p w:rsidR="00A83DD3" w:rsidRDefault="00A83DD3" w:rsidP="00A83DD3">
      <w:pPr>
        <w:ind w:firstLine="0"/>
        <w:jc w:val="center"/>
        <w:rPr>
          <w:szCs w:val="26"/>
        </w:rPr>
        <w:sectPr w:rsidR="00A83DD3" w:rsidSect="00F74715"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60"/>
        </w:sectPr>
      </w:pPr>
    </w:p>
    <w:p w:rsidR="00532F59" w:rsidRDefault="006A45B4" w:rsidP="00C759A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3673455" cy="9792335"/>
            <wp:effectExtent l="19050" t="0" r="4445" b="0"/>
            <wp:docPr id="2" name="Рисунок 1" descr="табл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455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F59" w:rsidSect="00756DFF">
      <w:pgSz w:w="23814" w:h="16839" w:orient="landscape" w:code="8"/>
      <w:pgMar w:top="1134" w:right="253" w:bottom="284" w:left="28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BC0" w:rsidRDefault="00436BC0" w:rsidP="00AF40B0">
      <w:r>
        <w:separator/>
      </w:r>
    </w:p>
  </w:endnote>
  <w:endnote w:type="continuationSeparator" w:id="0">
    <w:p w:rsidR="00436BC0" w:rsidRDefault="00436BC0" w:rsidP="00AF4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BC0" w:rsidRDefault="00436BC0" w:rsidP="00AF40B0">
      <w:r>
        <w:separator/>
      </w:r>
    </w:p>
  </w:footnote>
  <w:footnote w:type="continuationSeparator" w:id="0">
    <w:p w:rsidR="00436BC0" w:rsidRDefault="00436BC0" w:rsidP="00AF4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BC0" w:rsidRPr="00250D58" w:rsidRDefault="00436BC0" w:rsidP="00F74715">
    <w:pPr>
      <w:pStyle w:val="a3"/>
      <w:framePr w:wrap="around" w:vAnchor="text" w:hAnchor="margin" w:xAlign="right" w:y="1"/>
      <w:rPr>
        <w:rStyle w:val="a5"/>
      </w:rPr>
    </w:pPr>
  </w:p>
  <w:p w:rsidR="00436BC0" w:rsidRPr="00C9640F" w:rsidRDefault="00436BC0" w:rsidP="00F74715">
    <w:pPr>
      <w:pStyle w:val="a3"/>
      <w:ind w:right="360"/>
      <w:jc w:val="center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BC0" w:rsidRPr="00250D58" w:rsidRDefault="00436BC0" w:rsidP="00F74715">
    <w:pPr>
      <w:pStyle w:val="a3"/>
      <w:rPr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DD3"/>
    <w:rsid w:val="0013326A"/>
    <w:rsid w:val="00292E74"/>
    <w:rsid w:val="002A736E"/>
    <w:rsid w:val="002D42B2"/>
    <w:rsid w:val="002D7E58"/>
    <w:rsid w:val="003D0EDB"/>
    <w:rsid w:val="00436BC0"/>
    <w:rsid w:val="004D350F"/>
    <w:rsid w:val="00532F59"/>
    <w:rsid w:val="00564478"/>
    <w:rsid w:val="005B3D4C"/>
    <w:rsid w:val="005E7458"/>
    <w:rsid w:val="006076AE"/>
    <w:rsid w:val="00653AB6"/>
    <w:rsid w:val="00676684"/>
    <w:rsid w:val="006A45B4"/>
    <w:rsid w:val="00756DFF"/>
    <w:rsid w:val="007E36F4"/>
    <w:rsid w:val="008E696E"/>
    <w:rsid w:val="00A36D1A"/>
    <w:rsid w:val="00A8190F"/>
    <w:rsid w:val="00A83DD3"/>
    <w:rsid w:val="00A908AA"/>
    <w:rsid w:val="00AA04BE"/>
    <w:rsid w:val="00AE01E2"/>
    <w:rsid w:val="00AF40B0"/>
    <w:rsid w:val="00C46F18"/>
    <w:rsid w:val="00C759A4"/>
    <w:rsid w:val="00E07367"/>
    <w:rsid w:val="00ED64DE"/>
    <w:rsid w:val="00EE578D"/>
    <w:rsid w:val="00F32547"/>
    <w:rsid w:val="00F549C5"/>
    <w:rsid w:val="00F7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E07367"/>
    <w:pPr>
      <w:keepNext/>
      <w:spacing w:before="600" w:line="240" w:lineRule="atLeast"/>
      <w:ind w:firstLine="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83DD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3DD3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A83DD3"/>
    <w:rPr>
      <w:rFonts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759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9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E07367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2436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ekolesneva</cp:lastModifiedBy>
  <cp:revision>2</cp:revision>
  <cp:lastPrinted>2015-12-07T04:53:00Z</cp:lastPrinted>
  <dcterms:created xsi:type="dcterms:W3CDTF">2016-02-24T06:26:00Z</dcterms:created>
  <dcterms:modified xsi:type="dcterms:W3CDTF">2016-02-24T06:26:00Z</dcterms:modified>
</cp:coreProperties>
</file>